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AC" w:rsidRDefault="00C943AC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1080"/>
      </w:tblGrid>
      <w:tr w:rsidR="00902D95" w:rsidTr="000B4E53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9200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</w:t>
            </w:r>
            <w:r w:rsidR="00920048"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D95" w:rsidTr="000B4E53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3AC" w:rsidTr="000B4E53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AC" w:rsidRPr="000B4E53" w:rsidRDefault="00C943AC" w:rsidP="00E50B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B76" w:rsidRPr="000B4E53" w:rsidTr="000B4E53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50B76" w:rsidRPr="00CE4FA2" w:rsidRDefault="00E50B76" w:rsidP="00E50B7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TR-1: NOTIFICATION OF MAJOR INTEREST IN </w:t>
            </w:r>
            <w:proofErr w:type="spellStart"/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>SHARES</w:t>
            </w:r>
            <w:r w:rsidR="001542D4" w:rsidRPr="00CE4FA2">
              <w:rPr>
                <w:rFonts w:ascii="Arial" w:hAnsi="Arial" w:cs="Arial"/>
                <w:b/>
                <w:color w:val="FFFFFF"/>
                <w:sz w:val="28"/>
                <w:szCs w:val="28"/>
                <w:vertAlign w:val="superscript"/>
              </w:rPr>
              <w:t>i</w:t>
            </w:r>
            <w:proofErr w:type="spellEnd"/>
          </w:p>
        </w:tc>
      </w:tr>
      <w:tr w:rsidR="00002001" w:rsidTr="000B4E53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1. Identity of the issuer or the underlying issuer</w:t>
            </w:r>
            <w:r w:rsidRPr="000B4E53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0B4E53">
              <w:rPr>
                <w:rFonts w:ascii="Arial" w:hAnsi="Arial" w:cs="Arial"/>
                <w:b/>
              </w:rPr>
              <w:br/>
              <w:t>attached: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631220" w:rsidRDefault="00082F4F" w:rsidP="006312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220">
              <w:rPr>
                <w:rFonts w:ascii="Arial" w:hAnsi="Arial" w:cs="Arial"/>
                <w:sz w:val="20"/>
                <w:szCs w:val="20"/>
              </w:rPr>
              <w:t>Michelmersh</w:t>
            </w:r>
            <w:proofErr w:type="spellEnd"/>
            <w:r w:rsidRPr="00631220">
              <w:rPr>
                <w:rFonts w:ascii="Arial" w:hAnsi="Arial" w:cs="Arial"/>
                <w:sz w:val="20"/>
                <w:szCs w:val="20"/>
              </w:rPr>
              <w:t xml:space="preserve"> Brick Holdings PLC</w:t>
            </w:r>
          </w:p>
        </w:tc>
      </w:tr>
      <w:tr w:rsidR="00E50B76" w:rsidTr="000B4E53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E50B76" w:rsidRPr="000B4E53" w:rsidRDefault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 xml:space="preserve">2 Reason for the notification </w:t>
            </w:r>
            <w:r w:rsidRPr="000B4E53">
              <w:rPr>
                <w:rFonts w:ascii="Arial" w:hAnsi="Arial" w:cs="Arial"/>
              </w:rPr>
              <w:t>(please tick the appropriate box or boxes):</w:t>
            </w:r>
          </w:p>
        </w:tc>
      </w:tr>
      <w:tr w:rsidR="00E50B76" w:rsidTr="000B4E53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082F4F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 xml:space="preserve">An acquisition or disposal of </w:t>
            </w:r>
            <w:r w:rsidR="005E13C7" w:rsidRPr="000B4E53">
              <w:rPr>
                <w:rFonts w:ascii="Arial" w:hAnsi="Arial" w:cs="Arial"/>
              </w:rPr>
              <w:t xml:space="preserve">qualifying </w:t>
            </w:r>
            <w:r w:rsidRPr="000B4E53">
              <w:rPr>
                <w:rFonts w:ascii="Arial" w:hAnsi="Arial" w:cs="Arial"/>
              </w:rPr>
              <w:t>financial instruments which may result in the</w:t>
            </w:r>
            <w:r w:rsidR="00CE271A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acquisition of shares already issue</w:t>
            </w:r>
            <w:r w:rsidR="001E403F" w:rsidRPr="000B4E53">
              <w:rPr>
                <w:rFonts w:ascii="Arial" w:hAnsi="Arial" w:cs="Arial"/>
              </w:rPr>
              <w:t>d</w:t>
            </w:r>
            <w:r w:rsidRPr="000B4E53">
              <w:rPr>
                <w:rFonts w:ascii="Arial" w:hAnsi="Arial" w:cs="Arial"/>
              </w:rPr>
              <w:t xml:space="preserve">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6E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4A766E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0C2" w:rsidTr="000B4E53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8160C2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3. Full name of person(s) subject to the</w:t>
            </w:r>
            <w:r w:rsidRPr="000B4E53">
              <w:rPr>
                <w:rFonts w:ascii="Arial" w:hAnsi="Arial" w:cs="Arial"/>
                <w:b/>
              </w:rPr>
              <w:br/>
              <w:t>notification obligation: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631220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Hosking &amp;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Co Ltd</w:t>
            </w:r>
            <w:r w:rsidR="00E73745">
              <w:rPr>
                <w:rFonts w:ascii="Arial" w:hAnsi="Arial" w:cs="Arial"/>
                <w:sz w:val="20"/>
                <w:szCs w:val="20"/>
              </w:rPr>
              <w:t xml:space="preserve"> (acting as Investment Manager for discretionary client portfolios)</w:t>
            </w:r>
          </w:p>
        </w:tc>
      </w:tr>
      <w:tr w:rsidR="00E50B76" w:rsidTr="000B4E53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4. Full name of shareholder(s)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5E13C7" w:rsidRPr="000B4E53">
              <w:rPr>
                <w:rFonts w:ascii="Arial" w:hAnsi="Arial" w:cs="Arial"/>
                <w:b/>
              </w:rPr>
              <w:br/>
            </w:r>
            <w:r w:rsidRPr="000B4E53">
              <w:rPr>
                <w:rFonts w:ascii="Arial" w:hAnsi="Arial" w:cs="Arial"/>
              </w:rPr>
              <w:t xml:space="preserve"> (if different</w:t>
            </w:r>
            <w:r w:rsidR="005E13C7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from 3.):</w:t>
            </w:r>
            <w:r w:rsidR="001542D4" w:rsidRPr="000B4E53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E50B76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5. Date of the transaction and date on</w:t>
            </w:r>
            <w:r w:rsidRPr="000B4E53">
              <w:rPr>
                <w:rFonts w:ascii="Arial" w:hAnsi="Arial" w:cs="Arial"/>
                <w:b/>
              </w:rPr>
              <w:br/>
              <w:t>which the threshold is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082F4F" w:rsidP="00EB1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1A30">
              <w:rPr>
                <w:rFonts w:ascii="Arial" w:hAnsi="Arial" w:cs="Arial"/>
                <w:sz w:val="20"/>
                <w:szCs w:val="20"/>
              </w:rPr>
              <w:t>2nd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2015</w:t>
            </w:r>
          </w:p>
        </w:tc>
      </w:tr>
      <w:tr w:rsidR="00E50B76" w:rsidTr="000B4E53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6. </w:t>
            </w:r>
            <w:r w:rsidR="003E3EBE" w:rsidRPr="000B4E53">
              <w:rPr>
                <w:rFonts w:ascii="Arial" w:hAnsi="Arial" w:cs="Arial"/>
                <w:b/>
              </w:rPr>
              <w:t>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EB1A30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26th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January 2015</w:t>
            </w:r>
          </w:p>
        </w:tc>
      </w:tr>
      <w:tr w:rsidR="003E3EBE" w:rsidTr="000B4E53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3E3EBE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7. Threshold(s) that is/are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D32752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82F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02001" w:rsidRDefault="00002001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720"/>
        <w:gridCol w:w="1260"/>
        <w:gridCol w:w="300"/>
        <w:gridCol w:w="240"/>
        <w:gridCol w:w="720"/>
        <w:gridCol w:w="240"/>
        <w:gridCol w:w="1020"/>
      </w:tblGrid>
      <w:tr w:rsidR="00D17A33" w:rsidRPr="00002001" w:rsidTr="000B4E53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7A33" w:rsidRPr="000B4E53" w:rsidRDefault="00D17A33" w:rsidP="00D17A33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8. Notified details:</w:t>
            </w:r>
          </w:p>
        </w:tc>
      </w:tr>
      <w:tr w:rsidR="003E3EBE" w:rsidRPr="00002001" w:rsidTr="000B4E53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3EBE" w:rsidRPr="000B4E53" w:rsidRDefault="003E3EBE" w:rsidP="00834F7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Voting rights attached to shares</w:t>
            </w:r>
            <w:r w:rsidR="001542D4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191277" w:rsidRPr="00002001" w:rsidTr="000B4E53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834F7B" w:rsidRPr="000B4E53" w:rsidRDefault="00834F7B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B4E53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 xml:space="preserve">to the </w:t>
            </w:r>
            <w:r w:rsidR="001100FB" w:rsidRPr="000B4E5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riggering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2008E8" w:rsidRPr="00002001" w:rsidTr="000B4E53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C45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V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t>oting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C452BE" w:rsidRPr="00002001" w:rsidTr="000B4E53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C452BE" w:rsidRPr="00002001" w:rsidTr="000B4E53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D8F" w:rsidRDefault="00535D8F" w:rsidP="00937739">
            <w:pPr>
              <w:rPr>
                <w:rFonts w:ascii="Arial" w:hAnsi="Arial" w:cs="Arial"/>
              </w:rPr>
            </w:pPr>
          </w:p>
          <w:p w:rsidR="00191277" w:rsidRPr="000B4E53" w:rsidRDefault="00535D8F" w:rsidP="0093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GB00B013H060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277" w:rsidRPr="00EB1A30" w:rsidRDefault="00EB1A30" w:rsidP="00AF2EBC">
            <w:pPr>
              <w:rPr>
                <w:rFonts w:ascii="Arial" w:hAnsi="Arial" w:cs="Arial"/>
                <w:sz w:val="22"/>
                <w:szCs w:val="22"/>
              </w:rPr>
            </w:pPr>
            <w:r w:rsidRPr="00EB1A30">
              <w:rPr>
                <w:rFonts w:ascii="Arial" w:hAnsi="Arial" w:cs="Arial"/>
                <w:sz w:val="22"/>
                <w:szCs w:val="22"/>
              </w:rPr>
              <w:t>2,686,088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FE7BF0" w:rsidRDefault="00EB1A30" w:rsidP="00AF2EBC">
            <w:pPr>
              <w:rPr>
                <w:rFonts w:ascii="Arial" w:hAnsi="Arial" w:cs="Arial"/>
                <w:sz w:val="22"/>
                <w:szCs w:val="22"/>
              </w:rPr>
            </w:pPr>
            <w:r w:rsidRPr="00FE7BF0">
              <w:rPr>
                <w:rFonts w:ascii="Arial" w:hAnsi="Arial" w:cs="Arial"/>
                <w:sz w:val="22"/>
                <w:szCs w:val="22"/>
              </w:rPr>
              <w:t>2,608,126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91277" w:rsidRPr="00FE7BF0" w:rsidRDefault="00FE7BF0" w:rsidP="00937739">
            <w:pPr>
              <w:rPr>
                <w:rFonts w:ascii="Arial" w:hAnsi="Arial" w:cs="Arial"/>
                <w:sz w:val="22"/>
                <w:szCs w:val="22"/>
              </w:rPr>
            </w:pPr>
            <w:r w:rsidRPr="00FE7BF0">
              <w:rPr>
                <w:rFonts w:ascii="Arial" w:hAnsi="Arial" w:cs="Arial"/>
                <w:sz w:val="22"/>
                <w:szCs w:val="22"/>
              </w:rPr>
              <w:t>5,106,088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91277" w:rsidRPr="00FE7BF0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91277" w:rsidRPr="00FE7BF0" w:rsidRDefault="00FE7BF0" w:rsidP="00937739">
            <w:pPr>
              <w:rPr>
                <w:rFonts w:ascii="Arial" w:hAnsi="Arial" w:cs="Arial"/>
              </w:rPr>
            </w:pPr>
            <w:r w:rsidRPr="00FE7BF0">
              <w:rPr>
                <w:rFonts w:ascii="Arial" w:hAnsi="Arial" w:cs="Arial"/>
                <w:sz w:val="22"/>
                <w:szCs w:val="22"/>
              </w:rPr>
              <w:t>4,957,813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FE7BF0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91277" w:rsidRPr="00FE7BF0" w:rsidRDefault="00FE7BF0" w:rsidP="00937739">
            <w:pPr>
              <w:rPr>
                <w:rFonts w:ascii="Arial" w:hAnsi="Arial" w:cs="Arial"/>
              </w:rPr>
            </w:pPr>
            <w:r w:rsidRPr="00FE7BF0">
              <w:rPr>
                <w:rFonts w:ascii="Arial" w:hAnsi="Arial" w:cs="Arial"/>
              </w:rPr>
              <w:t>6.1%</w:t>
            </w:r>
          </w:p>
        </w:tc>
      </w:tr>
      <w:tr w:rsidR="00C452BE" w:rsidRPr="00002001" w:rsidTr="000B4E53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A65" w:rsidRPr="000B4E53" w:rsidRDefault="00420A65">
            <w:pPr>
              <w:rPr>
                <w:rFonts w:ascii="Arial" w:hAnsi="Arial" w:cs="Arial"/>
              </w:rPr>
            </w:pP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1277" w:rsidRPr="000B4E53" w:rsidRDefault="00191277" w:rsidP="00191277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B: </w:t>
            </w:r>
            <w:r w:rsidR="005E13C7" w:rsidRPr="000B4E53">
              <w:rPr>
                <w:rFonts w:ascii="Arial" w:hAnsi="Arial" w:cs="Arial"/>
                <w:b/>
              </w:rPr>
              <w:t xml:space="preserve">Qualifying </w:t>
            </w:r>
            <w:r w:rsidRPr="000B4E53">
              <w:rPr>
                <w:rFonts w:ascii="Arial" w:hAnsi="Arial" w:cs="Arial"/>
                <w:b/>
              </w:rPr>
              <w:t>Financial Instruments</w:t>
            </w: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191277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530851" w:rsidRPr="00002001" w:rsidTr="000B4E53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="002008E8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F17"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191277" w:rsidRPr="00002001" w:rsidTr="000B4E53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71A" w:rsidRPr="000B4E53" w:rsidRDefault="00CE271A" w:rsidP="00CE271A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C: </w:t>
            </w:r>
            <w:r w:rsidR="001100FB" w:rsidRPr="000B4E53">
              <w:rPr>
                <w:rFonts w:ascii="Arial" w:hAnsi="Arial" w:cs="Arial"/>
                <w:b/>
              </w:rPr>
              <w:t xml:space="preserve">Financial </w:t>
            </w:r>
            <w:r w:rsidRPr="000B4E53">
              <w:rPr>
                <w:rFonts w:ascii="Arial" w:hAnsi="Arial" w:cs="Arial"/>
                <w:b/>
              </w:rPr>
              <w:t>Instruments with similar economic effect to Qualifying</w:t>
            </w:r>
            <w:r w:rsidR="001100FB" w:rsidRPr="000B4E53">
              <w:rPr>
                <w:rFonts w:ascii="Arial" w:hAnsi="Arial" w:cs="Arial"/>
                <w:b/>
              </w:rPr>
              <w:t xml:space="preserve"> Financial</w:t>
            </w:r>
            <w:r w:rsidRPr="000B4E53">
              <w:rPr>
                <w:rFonts w:ascii="Arial" w:hAnsi="Arial" w:cs="Arial"/>
                <w:b/>
              </w:rPr>
              <w:t xml:space="preserve"> Instruments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F91F84" w:rsidRPr="000B4E53" w:rsidTr="000B4E53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 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5C" w:rsidRPr="00002001" w:rsidTr="000B4E53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2B6D5C" w:rsidRPr="00002001" w:rsidTr="000B4E53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</w:tr>
      <w:tr w:rsidR="002664F0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4F0" w:rsidRPr="000B4E53" w:rsidRDefault="002664F0" w:rsidP="00CE271A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Total (A+B</w:t>
            </w:r>
            <w:r w:rsidR="00345EFE" w:rsidRPr="000B4E53">
              <w:rPr>
                <w:rFonts w:ascii="Arial" w:hAnsi="Arial" w:cs="Arial"/>
                <w:b/>
              </w:rPr>
              <w:t>+C</w:t>
            </w:r>
            <w:r w:rsidRPr="000B4E53">
              <w:rPr>
                <w:rFonts w:ascii="Arial" w:hAnsi="Arial" w:cs="Arial"/>
                <w:b/>
              </w:rPr>
              <w:t>)</w:t>
            </w:r>
          </w:p>
        </w:tc>
      </w:tr>
      <w:tr w:rsidR="00420A65" w:rsidRPr="000B4E53" w:rsidTr="000B4E53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D17A33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420A65" w:rsidRPr="000B4E53">
              <w:rPr>
                <w:rFonts w:ascii="Arial" w:hAnsi="Arial" w:cs="Arial"/>
                <w:b/>
                <w:sz w:val="20"/>
                <w:szCs w:val="20"/>
              </w:rPr>
              <w:t xml:space="preserve"> of voting rights</w:t>
            </w:r>
          </w:p>
        </w:tc>
      </w:tr>
      <w:tr w:rsidR="00420A65" w:rsidRPr="00002001" w:rsidTr="000B4E53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FE7BF0" w:rsidRDefault="00FE7BF0" w:rsidP="00AF2EBC">
            <w:pPr>
              <w:jc w:val="center"/>
              <w:rPr>
                <w:rFonts w:ascii="Arial" w:hAnsi="Arial" w:cs="Arial"/>
              </w:rPr>
            </w:pPr>
            <w:r w:rsidRPr="00FE7BF0">
              <w:rPr>
                <w:rFonts w:ascii="Arial" w:hAnsi="Arial" w:cs="Arial"/>
              </w:rPr>
              <w:t>4,957,813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FE7BF0" w:rsidRDefault="00FE7BF0" w:rsidP="00AF2EBC">
            <w:pPr>
              <w:jc w:val="center"/>
              <w:rPr>
                <w:rFonts w:ascii="Arial" w:hAnsi="Arial" w:cs="Arial"/>
              </w:rPr>
            </w:pPr>
            <w:r w:rsidRPr="00FE7BF0">
              <w:rPr>
                <w:rFonts w:ascii="Arial" w:hAnsi="Arial" w:cs="Arial"/>
              </w:rPr>
              <w:t>6.1%</w:t>
            </w:r>
          </w:p>
        </w:tc>
      </w:tr>
    </w:tbl>
    <w:p w:rsidR="00C553C9" w:rsidRDefault="00C553C9">
      <w:bookmarkStart w:id="0" w:name="_GoBack"/>
      <w:bookmarkEnd w:id="0"/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3960"/>
      </w:tblGrid>
      <w:tr w:rsidR="00530851" w:rsidRPr="00002001" w:rsidTr="000B4E53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9. Chain of controlled undertakings through which the voting rights and/or the</w:t>
            </w:r>
            <w:r w:rsidRPr="000B4E53">
              <w:rPr>
                <w:rFonts w:ascii="Arial" w:hAnsi="Arial" w:cs="Arial"/>
                <w:b/>
              </w:rPr>
              <w:br/>
              <w:t>financial instruments are effectively held, if applicable:</w:t>
            </w:r>
            <w:r w:rsidR="00C553C9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345EFE" w:rsidRPr="00002001" w:rsidTr="000B4E53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345EFE" w:rsidRPr="000B4E53" w:rsidRDefault="00345EFE">
            <w:pPr>
              <w:rPr>
                <w:rFonts w:ascii="Arial" w:hAnsi="Arial" w:cs="Arial"/>
              </w:rPr>
            </w:pPr>
            <w:bookmarkStart w:id="1" w:name="Text46"/>
          </w:p>
          <w:bookmarkEnd w:id="1"/>
          <w:p w:rsidR="00345EFE" w:rsidRPr="000B4E53" w:rsidRDefault="00345EFE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530851" w:rsidRPr="00002001" w:rsidTr="000B4E53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</w:p>
        </w:tc>
      </w:tr>
      <w:tr w:rsidR="00530851" w:rsidRPr="00002001" w:rsidTr="000B4E53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Proxy Voting:</w:t>
            </w:r>
          </w:p>
        </w:tc>
      </w:tr>
      <w:tr w:rsidR="00530851" w:rsidRPr="00002001" w:rsidTr="000B4E53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B4E53" w:rsidRDefault="00530851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530851" w:rsidRPr="00002001" w:rsidTr="000B4E53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11. Number of voting rights proxy holder will cease</w:t>
            </w:r>
            <w:r w:rsidRPr="000B4E53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B4E53" w:rsidRDefault="00530851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4B5BB9" w:rsidRPr="00002001" w:rsidTr="000B4E53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12. Date on which proxy holder will cease to hold</w:t>
            </w:r>
            <w:r w:rsidRPr="000B4E53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B8281D" w:rsidRPr="00002001" w:rsidTr="000B4E53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81D" w:rsidRPr="000B4E53" w:rsidRDefault="00B8281D" w:rsidP="00B8281D">
            <w:pPr>
              <w:rPr>
                <w:rFonts w:ascii="Arial" w:hAnsi="Arial" w:cs="Arial"/>
              </w:rPr>
            </w:pPr>
          </w:p>
        </w:tc>
      </w:tr>
      <w:tr w:rsidR="004B5BB9" w:rsidRPr="00002001" w:rsidTr="000B4E53">
        <w:trPr>
          <w:trHeight w:val="950"/>
        </w:trPr>
        <w:tc>
          <w:tcPr>
            <w:tcW w:w="5220" w:type="dxa"/>
            <w:shd w:val="clear" w:color="auto" w:fill="auto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B5BB9" w:rsidRPr="000B4E53" w:rsidRDefault="00B8281D" w:rsidP="000B4E53">
            <w:pPr>
              <w:jc w:val="right"/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br/>
            </w:r>
          </w:p>
        </w:tc>
      </w:tr>
      <w:tr w:rsidR="004B5BB9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Mullen</w:t>
            </w:r>
          </w:p>
        </w:tc>
      </w:tr>
      <w:tr w:rsidR="004B5BB9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+353 1 613 0020</w:t>
            </w:r>
          </w:p>
        </w:tc>
      </w:tr>
    </w:tbl>
    <w:p w:rsidR="00002001" w:rsidRDefault="00002001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400"/>
      </w:tblGrid>
      <w:tr w:rsidR="00002001" w:rsidTr="000B4E53">
        <w:trPr>
          <w:trHeight w:val="7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02001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Note:</w:t>
            </w:r>
            <w:r w:rsidR="006907F3" w:rsidRPr="000B4E53">
              <w:rPr>
                <w:rFonts w:ascii="Arial" w:hAnsi="Arial" w:cs="Arial"/>
                <w:b/>
              </w:rPr>
              <w:t xml:space="preserve"> Annex should only be submitted to the F</w:t>
            </w:r>
            <w:r w:rsidR="00920048" w:rsidRPr="000B4E53">
              <w:rPr>
                <w:rFonts w:ascii="Arial" w:hAnsi="Arial" w:cs="Arial"/>
                <w:b/>
              </w:rPr>
              <w:t>C</w:t>
            </w:r>
            <w:r w:rsidR="006907F3" w:rsidRPr="000B4E53">
              <w:rPr>
                <w:rFonts w:ascii="Arial" w:hAnsi="Arial" w:cs="Arial"/>
                <w:b/>
              </w:rPr>
              <w:t>A not the issuer</w:t>
            </w:r>
          </w:p>
        </w:tc>
      </w:tr>
      <w:tr w:rsidR="00D371EB" w:rsidRPr="000B4E53" w:rsidTr="000B4E53">
        <w:trPr>
          <w:trHeight w:val="336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371EB" w:rsidRPr="000B4E53" w:rsidRDefault="00D371EB" w:rsidP="00D371E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Annex: Notification of major interests in </w:t>
            </w:r>
            <w:proofErr w:type="spellStart"/>
            <w:r w:rsidRPr="000B4E53">
              <w:rPr>
                <w:rFonts w:ascii="Arial" w:hAnsi="Arial" w:cs="Arial"/>
                <w:b/>
              </w:rPr>
              <w:t>share</w:t>
            </w:r>
            <w:r w:rsidRPr="000B4E53">
              <w:rPr>
                <w:rFonts w:ascii="Arial" w:hAnsi="Arial" w:cs="Arial"/>
                <w:b/>
                <w:color w:val="FFFFFF"/>
              </w:rPr>
              <w:t>s</w:t>
            </w:r>
            <w:r w:rsidR="001542D4" w:rsidRPr="000B4E53">
              <w:rPr>
                <w:rFonts w:ascii="Arial" w:hAnsi="Arial" w:cs="Arial"/>
                <w:color w:val="FFFFFF"/>
                <w:vertAlign w:val="superscript"/>
              </w:rPr>
              <w:t>xxii</w:t>
            </w:r>
            <w:proofErr w:type="spellEnd"/>
          </w:p>
        </w:tc>
      </w:tr>
      <w:tr w:rsidR="00853906" w:rsidTr="000B4E53">
        <w:trPr>
          <w:trHeight w:val="720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Pr="000B4E53" w:rsidRDefault="00853906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1EB" w:rsidTr="000B4E53">
        <w:trPr>
          <w:trHeight w:val="41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EB" w:rsidRPr="000B4E53" w:rsidRDefault="00D371EB" w:rsidP="00361F2E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Identity of the persons or legal entity subject to the notification obligation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Full name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(including legal form of legal entities)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Hosking &amp; Co Ltd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Contact address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(registered office for legal entities)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 w:rsidRPr="00082F4F">
              <w:rPr>
                <w:rFonts w:ascii="Arial" w:hAnsi="Arial" w:cs="Arial"/>
                <w:sz w:val="20"/>
                <w:szCs w:val="20"/>
              </w:rPr>
              <w:t>33 Sir John Rogerson's Quay</w:t>
            </w:r>
            <w:r>
              <w:rPr>
                <w:rFonts w:ascii="Arial" w:hAnsi="Arial" w:cs="Arial"/>
                <w:sz w:val="20"/>
                <w:szCs w:val="20"/>
              </w:rPr>
              <w:t>, Dublin 2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Phone number &amp; email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+353 1 613 0020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Other useful information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(at least legal representative for legal persons)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63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374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506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t xml:space="preserve">B: Identity of the </w:t>
            </w:r>
            <w:proofErr w:type="spellStart"/>
            <w:r w:rsidRPr="000B4E53">
              <w:rPr>
                <w:rFonts w:ascii="Arial" w:hAnsi="Arial" w:cs="Arial"/>
                <w:b/>
              </w:rPr>
              <w:t>notifier</w:t>
            </w:r>
            <w:proofErr w:type="spellEnd"/>
            <w:r w:rsidRPr="000B4E53">
              <w:rPr>
                <w:rFonts w:ascii="Arial" w:hAnsi="Arial" w:cs="Arial"/>
                <w:b/>
              </w:rPr>
              <w:t>, if applicable</w:t>
            </w:r>
          </w:p>
        </w:tc>
      </w:tr>
      <w:tr w:rsidR="00361F2E" w:rsidTr="000B4E53">
        <w:trPr>
          <w:trHeight w:val="4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Contact address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Phone number &amp; email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Other useful information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(e.g. functional relationship with the person or legal entity subject to the notification obligation)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906" w:rsidTr="000B4E53">
        <w:trPr>
          <w:trHeight w:val="254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Pr="000B4E53" w:rsidRDefault="00853906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338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t>C: Additional information</w:t>
            </w:r>
          </w:p>
        </w:tc>
      </w:tr>
      <w:tr w:rsidR="00361F2E" w:rsidTr="000B4E53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7F3" w:rsidTr="000B4E53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7F3" w:rsidRPr="000B4E53" w:rsidRDefault="006907F3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i/>
                <w:sz w:val="20"/>
                <w:szCs w:val="20"/>
              </w:rPr>
              <w:t>For notes on how to complete form TR-1 please see the F</w:t>
            </w:r>
            <w:r w:rsidR="00920048" w:rsidRPr="000B4E53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i/>
                <w:sz w:val="20"/>
                <w:szCs w:val="20"/>
              </w:rPr>
              <w:t>A website.</w:t>
            </w:r>
            <w:r w:rsidRPr="000B4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907F3" w:rsidRPr="00964D32" w:rsidRDefault="006907F3" w:rsidP="001542D4"/>
    <w:sectPr w:rsidR="006907F3" w:rsidRPr="00964D32" w:rsidSect="00E85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FC" w:rsidRDefault="009220FC">
      <w:r>
        <w:separator/>
      </w:r>
    </w:p>
  </w:endnote>
  <w:endnote w:type="continuationSeparator" w:id="0">
    <w:p w:rsidR="009220FC" w:rsidRDefault="0092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FC" w:rsidRDefault="009220FC">
      <w:r>
        <w:separator/>
      </w:r>
    </w:p>
  </w:footnote>
  <w:footnote w:type="continuationSeparator" w:id="0">
    <w:p w:rsidR="009220FC" w:rsidRDefault="0092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4B" w:rsidRDefault="00D327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4B" w:rsidRDefault="00D327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6"/>
    <w:rsid w:val="00002001"/>
    <w:rsid w:val="00082F4F"/>
    <w:rsid w:val="0008596B"/>
    <w:rsid w:val="000B4E53"/>
    <w:rsid w:val="000D145E"/>
    <w:rsid w:val="001100FB"/>
    <w:rsid w:val="00123E78"/>
    <w:rsid w:val="001375CC"/>
    <w:rsid w:val="001542D4"/>
    <w:rsid w:val="00191277"/>
    <w:rsid w:val="001B2C63"/>
    <w:rsid w:val="001C418E"/>
    <w:rsid w:val="001D4B47"/>
    <w:rsid w:val="001E403F"/>
    <w:rsid w:val="001F1876"/>
    <w:rsid w:val="002008E8"/>
    <w:rsid w:val="00211FA7"/>
    <w:rsid w:val="00226FAD"/>
    <w:rsid w:val="00232643"/>
    <w:rsid w:val="002664F0"/>
    <w:rsid w:val="002B6D5C"/>
    <w:rsid w:val="002E36F4"/>
    <w:rsid w:val="00326029"/>
    <w:rsid w:val="00345EFE"/>
    <w:rsid w:val="00361F2E"/>
    <w:rsid w:val="003B7E42"/>
    <w:rsid w:val="003C12A7"/>
    <w:rsid w:val="003C4B4B"/>
    <w:rsid w:val="003D1842"/>
    <w:rsid w:val="003E3EBE"/>
    <w:rsid w:val="003F2464"/>
    <w:rsid w:val="003F6DE1"/>
    <w:rsid w:val="00420A65"/>
    <w:rsid w:val="004515D9"/>
    <w:rsid w:val="004843E4"/>
    <w:rsid w:val="004A766E"/>
    <w:rsid w:val="004B5BB9"/>
    <w:rsid w:val="005108E5"/>
    <w:rsid w:val="00530851"/>
    <w:rsid w:val="00535D8F"/>
    <w:rsid w:val="00565611"/>
    <w:rsid w:val="0057792A"/>
    <w:rsid w:val="0059597E"/>
    <w:rsid w:val="005A5007"/>
    <w:rsid w:val="005E13C7"/>
    <w:rsid w:val="00631220"/>
    <w:rsid w:val="00641B1A"/>
    <w:rsid w:val="00652A13"/>
    <w:rsid w:val="006907F3"/>
    <w:rsid w:val="0075023F"/>
    <w:rsid w:val="00761DC8"/>
    <w:rsid w:val="00804694"/>
    <w:rsid w:val="008160C2"/>
    <w:rsid w:val="00834F7B"/>
    <w:rsid w:val="008470B2"/>
    <w:rsid w:val="00853906"/>
    <w:rsid w:val="008548C5"/>
    <w:rsid w:val="00862C85"/>
    <w:rsid w:val="008927A1"/>
    <w:rsid w:val="008D0D20"/>
    <w:rsid w:val="008E558C"/>
    <w:rsid w:val="008F6706"/>
    <w:rsid w:val="00902D95"/>
    <w:rsid w:val="00920048"/>
    <w:rsid w:val="009220FC"/>
    <w:rsid w:val="00923F47"/>
    <w:rsid w:val="00937739"/>
    <w:rsid w:val="00964D32"/>
    <w:rsid w:val="009D7732"/>
    <w:rsid w:val="009F78F0"/>
    <w:rsid w:val="00A85DC3"/>
    <w:rsid w:val="00A95F17"/>
    <w:rsid w:val="00AE197E"/>
    <w:rsid w:val="00AF2EBC"/>
    <w:rsid w:val="00B339EC"/>
    <w:rsid w:val="00B3642B"/>
    <w:rsid w:val="00B556E0"/>
    <w:rsid w:val="00B8281D"/>
    <w:rsid w:val="00B96E8A"/>
    <w:rsid w:val="00C452BE"/>
    <w:rsid w:val="00C553C9"/>
    <w:rsid w:val="00C943AC"/>
    <w:rsid w:val="00CE271A"/>
    <w:rsid w:val="00CE4FA2"/>
    <w:rsid w:val="00D036AB"/>
    <w:rsid w:val="00D17A33"/>
    <w:rsid w:val="00D217E4"/>
    <w:rsid w:val="00D30F35"/>
    <w:rsid w:val="00D32752"/>
    <w:rsid w:val="00D371EB"/>
    <w:rsid w:val="00D9132D"/>
    <w:rsid w:val="00E15422"/>
    <w:rsid w:val="00E201F7"/>
    <w:rsid w:val="00E50B76"/>
    <w:rsid w:val="00E73745"/>
    <w:rsid w:val="00E84D34"/>
    <w:rsid w:val="00E8506A"/>
    <w:rsid w:val="00EA7D85"/>
    <w:rsid w:val="00EB1A30"/>
    <w:rsid w:val="00F009F1"/>
    <w:rsid w:val="00F6245A"/>
    <w:rsid w:val="00F81BFF"/>
    <w:rsid w:val="00F91F84"/>
    <w:rsid w:val="00F979FE"/>
    <w:rsid w:val="00FE40E5"/>
    <w:rsid w:val="00FE7BF0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2015-01-26T12:11:00Z</dcterms:created>
  <dcterms:modified xsi:type="dcterms:W3CDTF">2015-01-26T12:16:00Z</dcterms:modified>
</cp:coreProperties>
</file>